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48430" w14:textId="1E9673F6" w:rsidR="008563B2" w:rsidRDefault="008563B2" w:rsidP="008563B2">
      <w:pPr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Hlk169090873"/>
      <w:r w:rsidRPr="008563B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1C9359F" wp14:editId="38B574D7">
            <wp:simplePos x="0" y="0"/>
            <wp:positionH relativeFrom="column">
              <wp:posOffset>4692015</wp:posOffset>
            </wp:positionH>
            <wp:positionV relativeFrom="paragraph">
              <wp:posOffset>-268605</wp:posOffset>
            </wp:positionV>
            <wp:extent cx="1537970" cy="648335"/>
            <wp:effectExtent l="0" t="0" r="5080" b="0"/>
            <wp:wrapNone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44FDA" w14:textId="77777777" w:rsidR="00F10DAE" w:rsidRPr="00F10DAE" w:rsidRDefault="00F10DAE" w:rsidP="008563B2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26101382" w14:textId="77777777" w:rsidR="008563B2" w:rsidRDefault="008563B2" w:rsidP="008563B2">
      <w:pPr>
        <w:pStyle w:val="Nagwek"/>
        <w:rPr>
          <w:i/>
          <w:iCs/>
          <w:sz w:val="18"/>
          <w:szCs w:val="18"/>
        </w:rPr>
      </w:pPr>
    </w:p>
    <w:p w14:paraId="3420940F" w14:textId="22731A57" w:rsidR="00623E2D" w:rsidRPr="00D10CF9" w:rsidRDefault="00623E2D">
      <w:pPr>
        <w:spacing w:line="238" w:lineRule="auto"/>
        <w:ind w:left="5604"/>
        <w:rPr>
          <w:rFonts w:ascii="Times New Roman" w:hAnsi="Times New Roman" w:cs="Times New Roman"/>
          <w:sz w:val="24"/>
          <w:szCs w:val="24"/>
        </w:rPr>
      </w:pPr>
    </w:p>
    <w:p w14:paraId="76AC8268" w14:textId="6819486E" w:rsidR="00D10CF9" w:rsidRDefault="00623E2D" w:rsidP="00E055FA">
      <w:pPr>
        <w:spacing w:after="120" w:line="259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CF9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</w:t>
      </w:r>
      <w:r w:rsidR="00485280" w:rsidRPr="00D10CF9">
        <w:rPr>
          <w:rFonts w:ascii="Times New Roman" w:hAnsi="Times New Roman" w:cs="Times New Roman"/>
          <w:b/>
          <w:sz w:val="24"/>
          <w:szCs w:val="24"/>
        </w:rPr>
        <w:t>o dofinansowanie</w:t>
      </w:r>
      <w:r w:rsidR="00D10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F7656" w14:textId="77777777" w:rsidR="00D10CF9" w:rsidRDefault="00D10CF9" w:rsidP="00D10CF9">
      <w:pPr>
        <w:spacing w:line="226" w:lineRule="auto"/>
        <w:ind w:left="4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8" w:type="dxa"/>
        <w:tblInd w:w="4" w:type="dxa"/>
        <w:tblLook w:val="04A0" w:firstRow="1" w:lastRow="0" w:firstColumn="1" w:lastColumn="0" w:noHBand="0" w:noVBand="1"/>
      </w:tblPr>
      <w:tblGrid>
        <w:gridCol w:w="2685"/>
        <w:gridCol w:w="6383"/>
      </w:tblGrid>
      <w:tr w:rsidR="00D10CF9" w14:paraId="18CE95A8" w14:textId="77777777" w:rsidTr="00863EA3">
        <w:trPr>
          <w:trHeight w:val="704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6C343962" w14:textId="71D731FD" w:rsidR="00D10CF9" w:rsidRPr="00863EA3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83" w:type="dxa"/>
          </w:tcPr>
          <w:p w14:paraId="2A8A5AEA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F9" w14:paraId="72FCC05F" w14:textId="77777777" w:rsidTr="00863EA3">
        <w:trPr>
          <w:trHeight w:val="598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48500EEB" w14:textId="75BA3380" w:rsidR="00D10CF9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6383" w:type="dxa"/>
          </w:tcPr>
          <w:p w14:paraId="425932C0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F9" w14:paraId="38687A7B" w14:textId="77777777" w:rsidTr="00863EA3">
        <w:trPr>
          <w:trHeight w:val="767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656CE76F" w14:textId="386ABCBB" w:rsidR="00D10CF9" w:rsidRPr="00863EA3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6383" w:type="dxa"/>
          </w:tcPr>
          <w:p w14:paraId="1DF76EF5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71581D" w14:textId="77777777" w:rsidR="00D10CF9" w:rsidRDefault="00D10CF9" w:rsidP="00D10CF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11F802" w14:textId="691E8215" w:rsidR="00623E2D" w:rsidRDefault="00623E2D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10CF9">
        <w:rPr>
          <w:rFonts w:ascii="Times New Roman" w:hAnsi="Times New Roman" w:cs="Times New Roman"/>
          <w:sz w:val="24"/>
          <w:szCs w:val="24"/>
        </w:rPr>
        <w:t>wyrażam zgodę na zaciągnięcie przez mojego współmałżonka:</w:t>
      </w:r>
    </w:p>
    <w:p w14:paraId="560DE95E" w14:textId="77777777" w:rsidR="00D10CF9" w:rsidRDefault="00D10CF9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9"/>
      </w:tblGrid>
      <w:tr w:rsidR="00D10CF9" w14:paraId="62573FC9" w14:textId="77777777" w:rsidTr="00863EA3">
        <w:trPr>
          <w:trHeight w:val="78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8DE438E" w14:textId="3F13C2DD" w:rsidR="00D10CF9" w:rsidRDefault="00C5048C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14:paraId="61D27820" w14:textId="77777777" w:rsidR="00D10CF9" w:rsidRDefault="00D10CF9" w:rsidP="00D10C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A3" w14:paraId="796FC40F" w14:textId="77777777" w:rsidTr="00863EA3">
        <w:trPr>
          <w:trHeight w:val="78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6BA3B3E" w14:textId="6196EACA" w:rsidR="00863EA3" w:rsidRPr="00D10CF9" w:rsidRDefault="00863EA3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379" w:type="dxa"/>
          </w:tcPr>
          <w:p w14:paraId="617FA87E" w14:textId="77777777" w:rsidR="00863EA3" w:rsidRDefault="00863EA3" w:rsidP="00D10C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D3DE1" w14:textId="77777777" w:rsidR="00D10CF9" w:rsidRDefault="00D10CF9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145571D" w14:textId="77777777" w:rsidR="00D10CF9" w:rsidRDefault="00D10CF9" w:rsidP="00C5048C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3F276" w14:textId="5D736579" w:rsidR="00623E2D" w:rsidRPr="00D10CF9" w:rsidRDefault="00623E2D" w:rsidP="00370535">
      <w:pPr>
        <w:spacing w:line="25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D10CF9">
        <w:rPr>
          <w:rFonts w:ascii="Times New Roman" w:hAnsi="Times New Roman" w:cs="Times New Roman"/>
          <w:sz w:val="24"/>
          <w:szCs w:val="24"/>
        </w:rPr>
        <w:t xml:space="preserve">zobowiązań wynikających z umowy </w:t>
      </w:r>
      <w:r w:rsidR="00485280" w:rsidRPr="00D10CF9">
        <w:rPr>
          <w:rFonts w:ascii="Times New Roman" w:hAnsi="Times New Roman" w:cs="Times New Roman"/>
          <w:sz w:val="24"/>
          <w:szCs w:val="24"/>
        </w:rPr>
        <w:t xml:space="preserve">o </w:t>
      </w:r>
      <w:r w:rsidR="00D10CF9" w:rsidRPr="00D10CF9">
        <w:rPr>
          <w:rFonts w:ascii="Times New Roman" w:hAnsi="Times New Roman" w:cs="Times New Roman"/>
          <w:sz w:val="24"/>
          <w:szCs w:val="24"/>
        </w:rPr>
        <w:t>dofinansowanie</w:t>
      </w:r>
      <w:r w:rsidRPr="00D10CF9">
        <w:rPr>
          <w:rFonts w:ascii="Times New Roman" w:hAnsi="Times New Roman" w:cs="Times New Roman"/>
          <w:sz w:val="24"/>
          <w:szCs w:val="24"/>
        </w:rPr>
        <w:t xml:space="preserve"> zawieranej w celu dofinansowania przedsięwzięcia realizowanego w ramach Programu Ciepłe Mieszkanie</w:t>
      </w:r>
      <w:r w:rsidR="000D7EBA" w:rsidRPr="00D10CF9">
        <w:rPr>
          <w:rFonts w:ascii="Times New Roman" w:hAnsi="Times New Roman" w:cs="Times New Roman"/>
          <w:sz w:val="24"/>
          <w:szCs w:val="24"/>
        </w:rPr>
        <w:t>,</w:t>
      </w:r>
      <w:r w:rsidRPr="00D10CF9">
        <w:rPr>
          <w:rFonts w:ascii="Times New Roman" w:hAnsi="Times New Roman" w:cs="Times New Roman"/>
          <w:sz w:val="24"/>
          <w:szCs w:val="24"/>
        </w:rPr>
        <w:t xml:space="preserve"> których treść jest mi znana.</w:t>
      </w:r>
    </w:p>
    <w:p w14:paraId="31998284" w14:textId="77777777" w:rsidR="00623E2D" w:rsidRPr="00D10CF9" w:rsidRDefault="00623E2D" w:rsidP="0037053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384EC" w14:textId="317AFCCB" w:rsidR="00623E2D" w:rsidRDefault="00513F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iż zapoznałem/zapoznałam się z:</w:t>
      </w:r>
    </w:p>
    <w:p w14:paraId="0F11608A" w14:textId="77777777" w:rsidR="00513F62" w:rsidRPr="00D10CF9" w:rsidRDefault="00513F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C4421" w14:textId="77777777" w:rsidR="00513F62" w:rsidRPr="00B9340D" w:rsidRDefault="00513F62" w:rsidP="0051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9427D" w14:textId="2BE17027" w:rsidR="00513F62" w:rsidRPr="00B9340D" w:rsidRDefault="00000000" w:rsidP="00513F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06754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13F6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13F62" w:rsidRPr="00B9340D">
        <w:rPr>
          <w:rFonts w:ascii="Times New Roman" w:hAnsi="Times New Roman" w:cs="Times New Roman"/>
          <w:sz w:val="24"/>
          <w:szCs w:val="24"/>
        </w:rPr>
        <w:t xml:space="preserve"> 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Klauzul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informacyjn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o przetwarzaniu danych osobowych  w Gminie Skarszewy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dl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beneficjenta końcowego w związku z realizacją Programu Priorytetowego „Ciepłe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Mieszkanie”</w:t>
      </w:r>
    </w:p>
    <w:p w14:paraId="58EB7E61" w14:textId="51C74CB4" w:rsidR="00513F62" w:rsidRPr="00513F62" w:rsidRDefault="00000000" w:rsidP="00513F6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749573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13F6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13F62" w:rsidRPr="00B9340D">
        <w:rPr>
          <w:rFonts w:ascii="Times New Roman" w:hAnsi="Times New Roman" w:cs="Times New Roman"/>
          <w:sz w:val="24"/>
          <w:szCs w:val="24"/>
        </w:rPr>
        <w:t xml:space="preserve"> 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Klauzul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informacyjn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o przetwarzaniu danych osobowych  </w:t>
      </w:r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 xml:space="preserve">przez </w:t>
      </w:r>
      <w:proofErr w:type="spellStart"/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>Współadministratorów</w:t>
      </w:r>
      <w:proofErr w:type="spellEnd"/>
      <w:r w:rsidR="00513F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 xml:space="preserve">dla beneficjenta końcowego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w związku z realizacją Programu Priorytetowego „Ciepłe</w:t>
      </w:r>
      <w:r w:rsidR="00513F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Mieszkanie”</w:t>
      </w:r>
    </w:p>
    <w:p w14:paraId="5D5C348A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588227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85DADA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299803" w14:textId="77777777" w:rsidR="00513F62" w:rsidRPr="00B9340D" w:rsidRDefault="00513F62" w:rsidP="00513F62">
      <w:pPr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FB99B7B" w14:textId="46FCC887" w:rsidR="00513F62" w:rsidRPr="00513F62" w:rsidRDefault="00513F62" w:rsidP="00513F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3F62">
        <w:rPr>
          <w:rFonts w:ascii="Times New Roman" w:hAnsi="Times New Roman" w:cs="Times New Roman"/>
        </w:rPr>
        <w:t>Data i podpis Współmał</w:t>
      </w:r>
      <w:r>
        <w:rPr>
          <w:rFonts w:ascii="Times New Roman" w:hAnsi="Times New Roman" w:cs="Times New Roman"/>
        </w:rPr>
        <w:t>ż</w:t>
      </w:r>
      <w:r w:rsidRPr="00513F62">
        <w:rPr>
          <w:rFonts w:ascii="Times New Roman" w:hAnsi="Times New Roman" w:cs="Times New Roman"/>
        </w:rPr>
        <w:t>onka</w:t>
      </w:r>
    </w:p>
    <w:p w14:paraId="3E8EA935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sz w:val="24"/>
          <w:szCs w:val="24"/>
        </w:rPr>
      </w:pPr>
    </w:p>
    <w:p w14:paraId="316CB7DB" w14:textId="77777777" w:rsidR="00B9340D" w:rsidRDefault="00B9340D" w:rsidP="0051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986D1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B74CF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0F731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4FF1C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3B056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07D01" w14:textId="77777777" w:rsidR="00F10DAE" w:rsidRDefault="00F10DAE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77822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78690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9340D" w:rsidRPr="00B9340D" w14:paraId="5D0D42E8" w14:textId="77777777" w:rsidTr="00513F62">
        <w:tc>
          <w:tcPr>
            <w:tcW w:w="10632" w:type="dxa"/>
            <w:shd w:val="clear" w:color="auto" w:fill="E2EFD9" w:themeFill="accent6" w:themeFillTint="33"/>
          </w:tcPr>
          <w:p w14:paraId="32D629C5" w14:textId="77777777" w:rsidR="00B9340D" w:rsidRPr="00B9340D" w:rsidRDefault="00B9340D" w:rsidP="0069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Klauzula informacyjna o przetwarzaniu danych osobowych  w Gminie Skarszewy</w:t>
            </w:r>
          </w:p>
        </w:tc>
      </w:tr>
    </w:tbl>
    <w:p w14:paraId="60CC9E0A" w14:textId="77777777" w:rsidR="00B9340D" w:rsidRPr="00B9340D" w:rsidRDefault="00B9340D" w:rsidP="00B93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36DDF" w14:textId="77777777" w:rsidR="008A1ECB" w:rsidRPr="005B38E5" w:rsidRDefault="008A1ECB" w:rsidP="008A1EC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Na podstawie art.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i 2 </w:t>
      </w:r>
      <w:r w:rsidRPr="00B9340D">
        <w:rPr>
          <w:rFonts w:ascii="Times New Roman" w:hAnsi="Times New Roman" w:cs="Times New Roman"/>
          <w:sz w:val="24"/>
          <w:szCs w:val="24"/>
        </w:rPr>
        <w:t>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40D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38E5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95/46/WE (ogólne rozporządzenie o ochronie danych „RODO”), informujemy o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przetwarzania Pani/Pana danych osobowych oraz o przysługujących Pani/Panu</w:t>
      </w:r>
    </w:p>
    <w:p w14:paraId="197AF72E" w14:textId="77777777" w:rsidR="008A1ECB" w:rsidRPr="00B9340D" w:rsidRDefault="008A1ECB" w:rsidP="008A1ECB">
      <w:pPr>
        <w:pStyle w:val="Akapitzlist"/>
        <w:ind w:left="612" w:hanging="612"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uprawnieniach:</w:t>
      </w:r>
    </w:p>
    <w:p w14:paraId="1D695A3B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Administratorem danych osobowych jest Burmistrz Skarszew, Pl. Gen. J. Hallera 18, 83-250 Skarszewy, </w:t>
      </w:r>
      <w:proofErr w:type="spellStart"/>
      <w:r w:rsidRPr="00B934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9340D">
        <w:rPr>
          <w:rFonts w:ascii="Times New Roman" w:hAnsi="Times New Roman" w:cs="Times New Roman"/>
          <w:sz w:val="24"/>
          <w:szCs w:val="24"/>
        </w:rPr>
        <w:t xml:space="preserve">: 58 588 22 01, e-mail: skarszewy@skarszewy.pl </w:t>
      </w:r>
    </w:p>
    <w:p w14:paraId="6DB75DF3" w14:textId="68F08C15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Dane kontaktowe Inspektora Ochrony Danych: </w:t>
      </w:r>
      <w:r w:rsidR="00A7708A">
        <w:rPr>
          <w:rFonts w:ascii="Times New Roman" w:hAnsi="Times New Roman" w:cs="Times New Roman"/>
          <w:sz w:val="24"/>
          <w:szCs w:val="24"/>
        </w:rPr>
        <w:t>Martyna</w:t>
      </w:r>
      <w:r w:rsidRPr="00B9340D">
        <w:rPr>
          <w:rFonts w:ascii="Times New Roman" w:hAnsi="Times New Roman" w:cs="Times New Roman"/>
          <w:sz w:val="24"/>
          <w:szCs w:val="24"/>
        </w:rPr>
        <w:t xml:space="preserve"> Skrzypkowsk</w:t>
      </w:r>
      <w:r w:rsidR="00A7708A">
        <w:rPr>
          <w:rFonts w:ascii="Times New Roman" w:hAnsi="Times New Roman" w:cs="Times New Roman"/>
          <w:sz w:val="24"/>
          <w:szCs w:val="24"/>
        </w:rPr>
        <w:t>a</w:t>
      </w:r>
      <w:r w:rsidRPr="00B9340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B9340D">
          <w:rPr>
            <w:rStyle w:val="Hipercze"/>
            <w:rFonts w:ascii="Times New Roman" w:hAnsi="Times New Roman" w:cs="Times New Roman"/>
            <w:sz w:val="24"/>
            <w:szCs w:val="24"/>
          </w:rPr>
          <w:t>iod@skarszewy.pl</w:t>
        </w:r>
      </w:hyperlink>
      <w:r w:rsidRPr="00B93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C2F49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Administrator przetwarza dane osobowe na podstawie art. 6 ust. 1 lit. c)</w:t>
      </w:r>
      <w:r>
        <w:rPr>
          <w:rFonts w:ascii="Times New Roman" w:hAnsi="Times New Roman" w:cs="Times New Roman"/>
          <w:sz w:val="24"/>
          <w:szCs w:val="24"/>
        </w:rPr>
        <w:t xml:space="preserve"> i f)</w:t>
      </w:r>
      <w:r w:rsidRPr="00B9340D">
        <w:rPr>
          <w:rFonts w:ascii="Times New Roman" w:hAnsi="Times New Roman" w:cs="Times New Roman"/>
          <w:sz w:val="24"/>
          <w:szCs w:val="24"/>
        </w:rPr>
        <w:t xml:space="preserve"> RODO w związku z przepisami powszechnie obowiązującego prawa. </w:t>
      </w:r>
    </w:p>
    <w:p w14:paraId="38CECEAC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Pani/Pana dane osobowe przetwarzane są w celu wypełnienia obowiązków prawnych ciążących na Administratorze</w:t>
      </w:r>
      <w:r>
        <w:rPr>
          <w:rFonts w:ascii="Times New Roman" w:hAnsi="Times New Roman" w:cs="Times New Roman"/>
          <w:sz w:val="24"/>
          <w:szCs w:val="24"/>
        </w:rPr>
        <w:t>, w tym w celu realizacji zadań związanych z rozpatrzeniem wniosku o dofinansowanie, zawarcia i realizacji umowy w ramach programu priorytetowego „Ciepłe Mieszkanie” w Gminie Skarszewy, zgodnie z art. 6 ust. 1 lit c. RODO – przetwarzanie jest niezbędne do wypełnienia obowiązku prawnego, który ciąży na Administratorze Danych jak np. dokonywania wyboru przedsięwzięć do dofinansowania, obowiązek archiwizacyjny i lit. f RODO – przetwarzanie jest niezbędne do ustalenia dochodzenia lub obrony roszczeń.</w:t>
      </w:r>
    </w:p>
    <w:p w14:paraId="70DB7D70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 </w:t>
      </w:r>
      <w:r>
        <w:rPr>
          <w:rFonts w:ascii="Times New Roman" w:hAnsi="Times New Roman" w:cs="Times New Roman"/>
          <w:sz w:val="24"/>
          <w:szCs w:val="24"/>
        </w:rPr>
        <w:t xml:space="preserve">Pani/Pana dane osobowe mogą być przekazywane NFOŚiGW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Gdańsku w celu kontroli wykorzystania dotacji i realizacji przedsięwzięcia.</w:t>
      </w:r>
    </w:p>
    <w:p w14:paraId="2F68338A" w14:textId="77777777" w:rsidR="008A1ECB" w:rsidRPr="001E0E80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 określonych w pkt. 4.</w:t>
      </w:r>
      <w:r>
        <w:rPr>
          <w:rFonts w:ascii="Times New Roman" w:hAnsi="Times New Roman" w:cs="Times New Roman"/>
          <w:sz w:val="24"/>
          <w:szCs w:val="24"/>
        </w:rPr>
        <w:t xml:space="preserve"> Okres przechowywania danych może zostać każdorazowo przedłużony w celu ustalenia, wykonania lub obrony roszczeń zgodnie z obowiązującymi przepisami prawa. Ponadto Pani/ Pana dane osobowe będą przetwarzane przez okres wynikający z obowiązujących przepisów prawa dotyczących archiwizacji.</w:t>
      </w:r>
    </w:p>
    <w:p w14:paraId="4B8E06BB" w14:textId="77777777" w:rsidR="008A1ECB" w:rsidRPr="005B38E5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przetwarzanych danych: imię i nazwisko, PESEL, adres zamieszkania.</w:t>
      </w:r>
    </w:p>
    <w:p w14:paraId="22A5065B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zostały pozyskane od Wnioskodawcy w związku z realizacją przedsięwzięcia w ramach programu priorytetowego „Ciepłe Mieszkanie” w Gminie Skarszewy.</w:t>
      </w:r>
    </w:p>
    <w:p w14:paraId="2FF1A368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14:paraId="64169828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dostępu do danych osobowych, w tym prawo do uzyskania kopii tych danych, </w:t>
      </w:r>
    </w:p>
    <w:p w14:paraId="51D82C65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prawo do żądania sprostowania (poprawiania) danych osobowych,</w:t>
      </w:r>
    </w:p>
    <w:p w14:paraId="6D2BEDD0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żądania usunięcia danych osobowych (tzw. prawo do bycia zapomnianym), </w:t>
      </w:r>
    </w:p>
    <w:p w14:paraId="494F3D92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żądania ograniczenia przetwarzania danych osobowych, </w:t>
      </w:r>
    </w:p>
    <w:p w14:paraId="7FF9F15D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przenoszenia danych, </w:t>
      </w:r>
    </w:p>
    <w:p w14:paraId="32AD6922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sprzeciwu wobec przetwarzania danych, w zakresie, w jakim zostało to określone w RODO. </w:t>
      </w:r>
    </w:p>
    <w:p w14:paraId="41A70A01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uznania, że przetwarzanie Pani/Pana danych osobowych narusza przepisy RODO, p</w:t>
      </w:r>
      <w:r w:rsidRPr="00B9340D">
        <w:rPr>
          <w:rFonts w:ascii="Times New Roman" w:hAnsi="Times New Roman" w:cs="Times New Roman"/>
          <w:sz w:val="24"/>
          <w:szCs w:val="24"/>
        </w:rPr>
        <w:t>rzysługuje Pani/Panu prawo wniesienia skargi do Prezesa Urzędu Ochrony Danych Osobowych</w:t>
      </w:r>
      <w:r>
        <w:rPr>
          <w:rFonts w:ascii="Times New Roman" w:hAnsi="Times New Roman" w:cs="Times New Roman"/>
          <w:sz w:val="24"/>
          <w:szCs w:val="24"/>
        </w:rPr>
        <w:t>, ul. Stawki 2, 00-193 Warszawa</w:t>
      </w:r>
    </w:p>
    <w:p w14:paraId="40379B3C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dobrowolne, ale niezbędne w celu realizacji zadań związanych z rozpatrzeniem wniosku o dofinansowanie oraz zawarcia i realizacji umowy.</w:t>
      </w:r>
    </w:p>
    <w:p w14:paraId="304B2297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Dane nie będą przekazywane do państwa trzeciego. </w:t>
      </w:r>
    </w:p>
    <w:p w14:paraId="4D7AD3DF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14:paraId="0276B5BD" w14:textId="77777777" w:rsidR="00B9340D" w:rsidRPr="00B9340D" w:rsidRDefault="00B9340D" w:rsidP="008A1E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9340D" w:rsidRPr="00B9340D" w14:paraId="2FD1A2F3" w14:textId="77777777" w:rsidTr="00513F62">
        <w:tc>
          <w:tcPr>
            <w:tcW w:w="10632" w:type="dxa"/>
            <w:shd w:val="clear" w:color="auto" w:fill="E2EFD9" w:themeFill="accent6" w:themeFillTint="33"/>
          </w:tcPr>
          <w:p w14:paraId="1F26D54D" w14:textId="77777777" w:rsidR="00B9340D" w:rsidRPr="00B9340D" w:rsidRDefault="00B9340D" w:rsidP="0069502B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Klauzula informacyjna o przetwarzaniu danych osobowych  przez </w:t>
            </w:r>
            <w:proofErr w:type="spellStart"/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Współadministratorów</w:t>
            </w:r>
            <w:proofErr w:type="spellEnd"/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dla beneficjenta końcowego w związku z realizacją Programu Priorytetowego „Ciepłe Mieszkanie” </w:t>
            </w:r>
          </w:p>
        </w:tc>
      </w:tr>
    </w:tbl>
    <w:p w14:paraId="186502B2" w14:textId="77777777" w:rsidR="00B9340D" w:rsidRPr="00B9340D" w:rsidRDefault="00B9340D" w:rsidP="00B9340D">
      <w:pPr>
        <w:ind w:firstLine="612"/>
        <w:jc w:val="both"/>
        <w:rPr>
          <w:rFonts w:ascii="Times New Roman" w:hAnsi="Times New Roman" w:cs="Times New Roman"/>
          <w:sz w:val="24"/>
          <w:szCs w:val="24"/>
        </w:rPr>
      </w:pPr>
    </w:p>
    <w:p w14:paraId="6984464E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Zgodnie z art. 14,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>RODO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") informujemy  o tym, że wspólnie przetwarzamy Państwa dane osobowe oraz informujemy o zasadniczej treści wspólnych uzgodnień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Współadministratorów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89FBB3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Współadministratorami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Pani/Pana danych osobowych są:</w:t>
      </w:r>
    </w:p>
    <w:p w14:paraId="5289C1F1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b/>
          <w:bCs/>
          <w:iCs/>
          <w:sz w:val="24"/>
          <w:szCs w:val="24"/>
        </w:rPr>
        <w:t>Narodowy Fundusz ochrony Środowiska i Gospodarki Wodnej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NFOŚiGW z siedzibą w 02-673 Warszawie, przy ul. 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 xml:space="preserve">Konstruktorskiej 3a, tel. 22/459 05 21, adres e-mail: </w:t>
      </w:r>
      <w:hyperlink r:id="rId8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</w:rPr>
        <w:t>, więcej możesz dowiedzieć się na stronie www.gov.pl/web/nfosigw/narodowy-fundusz-ochrony-srodowiska-i-gospodarki-wodnej ,zwany  dalej "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>Administrator 1</w:t>
      </w:r>
      <w:r w:rsidRPr="00C05AD3">
        <w:rPr>
          <w:rFonts w:ascii="Times New Roman" w:hAnsi="Times New Roman" w:cs="Times New Roman"/>
          <w:iCs/>
          <w:sz w:val="24"/>
          <w:szCs w:val="24"/>
        </w:rPr>
        <w:t>".</w:t>
      </w:r>
    </w:p>
    <w:p w14:paraId="09E21212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b/>
          <w:bCs/>
          <w:iCs/>
          <w:sz w:val="24"/>
          <w:szCs w:val="24"/>
        </w:rPr>
        <w:t>Wojewódzki Fundusz ochrony Środowiska i Gospodarki Wodnej w Gdańsku</w:t>
      </w:r>
      <w:r w:rsidRPr="00C05AD3">
        <w:rPr>
          <w:rFonts w:ascii="Times New Roman" w:hAnsi="Times New Roman" w:cs="Times New Roman"/>
          <w:iCs/>
          <w:sz w:val="24"/>
          <w:szCs w:val="24"/>
        </w:rPr>
        <w:br/>
        <w:t xml:space="preserve"> z siedzibą Gdańsk, przy ul. 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 xml:space="preserve">Rybaki Górne 8, kod 80-861, 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tel. 58 743 18 31, adres e-mail fundusz@wfos.gdansk.pl, więcej możesz dowiedzieć się na stronie: wfos.gdansk.pl, zwany dalej Administrator 2</w:t>
      </w:r>
    </w:p>
    <w:p w14:paraId="40DBF602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C05AD3"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, w związku z realizacją Programu Priorytetowego „Ciepłe Mieszkanie”, tj. </w:t>
      </w:r>
      <w:r w:rsidRPr="00C05AD3">
        <w:rPr>
          <w:rFonts w:ascii="Times New Roman" w:hAnsi="Times New Roman" w:cs="Times New Roman"/>
          <w:sz w:val="24"/>
          <w:szCs w:val="24"/>
        </w:rPr>
        <w:t>prowadzenie kontroli przedsięwzięć w ramach Programu.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7990C7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powołali odrębnych Inspektorów ochrony danych (IOD), </w:t>
      </w:r>
      <w:r w:rsidRPr="00C05AD3">
        <w:rPr>
          <w:rFonts w:ascii="Times New Roman" w:hAnsi="Times New Roman" w:cs="Times New Roman"/>
          <w:iCs/>
          <w:sz w:val="24"/>
          <w:szCs w:val="24"/>
        </w:rPr>
        <w:br/>
        <w:t>z którymi można się kontaktować we wszelkich sprawach dotyczących danych osobowych za pośrednictwem poczty elektronicznej:</w:t>
      </w:r>
    </w:p>
    <w:p w14:paraId="3FB40B45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IOD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Administratora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 –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adres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e-mail: </w:t>
      </w:r>
      <w:hyperlink r:id="rId9" w:history="1">
        <w:r w:rsidRPr="00C05AD3">
          <w:rPr>
            <w:rStyle w:val="Hipercze"/>
            <w:rFonts w:ascii="Times New Roman" w:hAnsi="Times New Roman" w:cs="Times New Roman"/>
            <w:iCs/>
            <w:sz w:val="24"/>
            <w:szCs w:val="24"/>
            <w:lang w:val="en-US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,</w:t>
      </w:r>
    </w:p>
    <w:p w14:paraId="79211BE5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IOD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Administratora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2 -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adres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e-mail: </w:t>
      </w:r>
      <w:hyperlink r:id="rId10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iod@wfos.gdansk</w:t>
        </w:r>
      </w:hyperlink>
      <w:r w:rsidRPr="00C05A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382B7D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będą przetwarzali następujące kategorie Pani/Pana danych osobowych:  identyfikacyjne/kontaktowe.</w:t>
      </w:r>
    </w:p>
    <w:p w14:paraId="33E9014D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Odbiorcami Pani/Pana danych osobowych mogą być podmioty, którym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0CE3A4DE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będą przetwarzali Pani/Pana dane osobowe przez okres realizacji umowy oraz przez okres wynikający z obowiązujących w tym zakresie przepisów archiwizacyjnych: </w:t>
      </w:r>
    </w:p>
    <w:p w14:paraId="14388D7A" w14:textId="77777777" w:rsidR="008A1ECB" w:rsidRPr="00C05AD3" w:rsidRDefault="008A1ECB" w:rsidP="008A1ECB">
      <w:pPr>
        <w:pStyle w:val="Akapitzlist"/>
        <w:numPr>
          <w:ilvl w:val="1"/>
          <w:numId w:val="12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Administrator 1: </w:t>
      </w:r>
      <w:hyperlink r:id="rId11" w:history="1">
        <w:r w:rsidRPr="00C05AD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</w:rPr>
        <w:t>,</w:t>
      </w:r>
    </w:p>
    <w:p w14:paraId="589836F8" w14:textId="77777777" w:rsidR="008A1ECB" w:rsidRPr="00C05AD3" w:rsidRDefault="008A1ECB" w:rsidP="008A1ECB">
      <w:pPr>
        <w:pStyle w:val="Akapitzlist"/>
        <w:numPr>
          <w:ilvl w:val="1"/>
          <w:numId w:val="12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Administrator 2:</w:t>
      </w: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12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iod@wfos.gdansk</w:t>
        </w:r>
      </w:hyperlink>
    </w:p>
    <w:p w14:paraId="6281A407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05AD3">
        <w:rPr>
          <w:rFonts w:ascii="Times New Roman" w:hAnsi="Times New Roman" w:cs="Times New Roman"/>
          <w:sz w:val="24"/>
          <w:szCs w:val="24"/>
        </w:rPr>
        <w:t xml:space="preserve">wniesienia skargi do Prezesa Urzędu </w:t>
      </w:r>
      <w:r w:rsidRPr="00C05AD3">
        <w:rPr>
          <w:rFonts w:ascii="Times New Roman" w:hAnsi="Times New Roman" w:cs="Times New Roman"/>
          <w:sz w:val="24"/>
          <w:szCs w:val="24"/>
        </w:rPr>
        <w:lastRenderedPageBreak/>
        <w:t>Ochrony Danych Osobowych, może być realizowane w trybie i na zasadach określonych w RODO.</w:t>
      </w:r>
    </w:p>
    <w:p w14:paraId="227E9BE1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Pani</w:t>
      </w:r>
      <w:r w:rsidRPr="00C05AD3">
        <w:rPr>
          <w:rFonts w:ascii="Times New Roman" w:hAnsi="Times New Roman" w:cs="Times New Roman"/>
          <w:sz w:val="24"/>
          <w:szCs w:val="24"/>
        </w:rPr>
        <w:t>/Pana dane osobowe nie są wykorzystywane w celu podejmowania decyzji, która opiera się wyłącznie na zautomatyzowanym przetwarzaniu, w tym profilowaniu.</w:t>
      </w:r>
    </w:p>
    <w:p w14:paraId="6E2EB976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14:paraId="118DE2F3" w14:textId="0ADEC6D5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Pani/Pana dane osobowe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pozyskali od Wnioskodawcy (Gmina)</w:t>
      </w:r>
      <w:r w:rsidRPr="00C05AD3">
        <w:rPr>
          <w:rFonts w:ascii="Times New Roman" w:hAnsi="Times New Roman" w:cs="Times New Roman"/>
          <w:sz w:val="24"/>
          <w:szCs w:val="24"/>
        </w:rPr>
        <w:t xml:space="preserve">, </w:t>
      </w:r>
      <w:r w:rsidRPr="00C05AD3">
        <w:rPr>
          <w:rFonts w:ascii="Times New Roman" w:hAnsi="Times New Roman" w:cs="Times New Roman"/>
          <w:sz w:val="24"/>
          <w:szCs w:val="24"/>
        </w:rPr>
        <w:br/>
        <w:t>który złożył wniosek o dofinansowanie/zawarł z Wojewódzkim Funduszem Ochrony Środowiska i Gospodarki Wodnej we Wrocławiu umowę o dofinansowanie w ramach Programu Priorytetowego „Ciepłe Mieszkanie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5AD3">
        <w:rPr>
          <w:rFonts w:ascii="Times New Roman" w:hAnsi="Times New Roman" w:cs="Times New Roman"/>
          <w:sz w:val="24"/>
          <w:szCs w:val="24"/>
        </w:rPr>
        <w:t>.</w:t>
      </w:r>
    </w:p>
    <w:p w14:paraId="118110E7" w14:textId="08135A85" w:rsidR="00B9340D" w:rsidRPr="00B9340D" w:rsidRDefault="00B9340D" w:rsidP="008A1ECB">
      <w:pPr>
        <w:pStyle w:val="Akapitzlist"/>
        <w:ind w:left="61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77F15C" w14:textId="77777777" w:rsidR="00B9340D" w:rsidRPr="00B9340D" w:rsidRDefault="00B9340D" w:rsidP="00B93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C6DBE" w14:textId="75CED953" w:rsidR="00623E2D" w:rsidRPr="00791CB9" w:rsidRDefault="00623E2D" w:rsidP="00B9340D">
      <w:pPr>
        <w:spacing w:line="0" w:lineRule="atLeast"/>
        <w:ind w:right="16"/>
        <w:jc w:val="center"/>
        <w:rPr>
          <w:sz w:val="16"/>
        </w:rPr>
      </w:pPr>
    </w:p>
    <w:sectPr w:rsidR="00623E2D" w:rsidRPr="00791CB9" w:rsidSect="00513F62">
      <w:pgSz w:w="11900" w:h="16838"/>
      <w:pgMar w:top="993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CCA2324">
      <w:start w:val="1"/>
      <w:numFmt w:val="decimal"/>
      <w:lvlText w:val="%1."/>
      <w:lvlJc w:val="left"/>
    </w:lvl>
    <w:lvl w:ilvl="1" w:tplc="797CE8AE">
      <w:start w:val="1"/>
      <w:numFmt w:val="bullet"/>
      <w:lvlText w:val=""/>
      <w:lvlJc w:val="left"/>
    </w:lvl>
    <w:lvl w:ilvl="2" w:tplc="F8625098">
      <w:start w:val="1"/>
      <w:numFmt w:val="bullet"/>
      <w:lvlText w:val=""/>
      <w:lvlJc w:val="left"/>
    </w:lvl>
    <w:lvl w:ilvl="3" w:tplc="38D0F8E8">
      <w:start w:val="1"/>
      <w:numFmt w:val="bullet"/>
      <w:lvlText w:val=""/>
      <w:lvlJc w:val="left"/>
    </w:lvl>
    <w:lvl w:ilvl="4" w:tplc="64CA1884">
      <w:start w:val="1"/>
      <w:numFmt w:val="bullet"/>
      <w:lvlText w:val=""/>
      <w:lvlJc w:val="left"/>
    </w:lvl>
    <w:lvl w:ilvl="5" w:tplc="D6668C40">
      <w:start w:val="1"/>
      <w:numFmt w:val="bullet"/>
      <w:lvlText w:val=""/>
      <w:lvlJc w:val="left"/>
    </w:lvl>
    <w:lvl w:ilvl="6" w:tplc="D674AC4E">
      <w:start w:val="1"/>
      <w:numFmt w:val="bullet"/>
      <w:lvlText w:val=""/>
      <w:lvlJc w:val="left"/>
    </w:lvl>
    <w:lvl w:ilvl="7" w:tplc="D5F47A3E">
      <w:start w:val="1"/>
      <w:numFmt w:val="bullet"/>
      <w:lvlText w:val=""/>
      <w:lvlJc w:val="left"/>
    </w:lvl>
    <w:lvl w:ilvl="8" w:tplc="0794F1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A5A562C">
      <w:start w:val="7"/>
      <w:numFmt w:val="decimal"/>
      <w:lvlText w:val="%1."/>
      <w:lvlJc w:val="left"/>
    </w:lvl>
    <w:lvl w:ilvl="1" w:tplc="5C80F134">
      <w:start w:val="1"/>
      <w:numFmt w:val="bullet"/>
      <w:lvlText w:val=""/>
      <w:lvlJc w:val="left"/>
    </w:lvl>
    <w:lvl w:ilvl="2" w:tplc="078E460A">
      <w:start w:val="1"/>
      <w:numFmt w:val="bullet"/>
      <w:lvlText w:val=""/>
      <w:lvlJc w:val="left"/>
    </w:lvl>
    <w:lvl w:ilvl="3" w:tplc="66901B06">
      <w:start w:val="1"/>
      <w:numFmt w:val="bullet"/>
      <w:lvlText w:val=""/>
      <w:lvlJc w:val="left"/>
    </w:lvl>
    <w:lvl w:ilvl="4" w:tplc="176E3600">
      <w:start w:val="1"/>
      <w:numFmt w:val="bullet"/>
      <w:lvlText w:val=""/>
      <w:lvlJc w:val="left"/>
    </w:lvl>
    <w:lvl w:ilvl="5" w:tplc="F7F4D56C">
      <w:start w:val="1"/>
      <w:numFmt w:val="bullet"/>
      <w:lvlText w:val=""/>
      <w:lvlJc w:val="left"/>
    </w:lvl>
    <w:lvl w:ilvl="6" w:tplc="2738EF78">
      <w:start w:val="1"/>
      <w:numFmt w:val="bullet"/>
      <w:lvlText w:val=""/>
      <w:lvlJc w:val="left"/>
    </w:lvl>
    <w:lvl w:ilvl="7" w:tplc="6C3A4BD6">
      <w:start w:val="1"/>
      <w:numFmt w:val="bullet"/>
      <w:lvlText w:val=""/>
      <w:lvlJc w:val="left"/>
    </w:lvl>
    <w:lvl w:ilvl="8" w:tplc="9E802C6A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62BBD9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436C612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628C895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8F6C5D"/>
    <w:multiLevelType w:val="hybridMultilevel"/>
    <w:tmpl w:val="8902BD0E"/>
    <w:lvl w:ilvl="0" w:tplc="FFFFFFFF">
      <w:start w:val="1"/>
      <w:numFmt w:val="bullet"/>
      <w:lvlText w:val="-"/>
      <w:lvlJc w:val="left"/>
      <w:pPr>
        <w:ind w:left="724" w:hanging="360"/>
      </w:p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1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22066">
    <w:abstractNumId w:val="0"/>
  </w:num>
  <w:num w:numId="2" w16cid:durableId="634722204">
    <w:abstractNumId w:val="1"/>
  </w:num>
  <w:num w:numId="3" w16cid:durableId="1615594095">
    <w:abstractNumId w:val="2"/>
  </w:num>
  <w:num w:numId="4" w16cid:durableId="314652214">
    <w:abstractNumId w:val="3"/>
  </w:num>
  <w:num w:numId="5" w16cid:durableId="55318766">
    <w:abstractNumId w:val="4"/>
  </w:num>
  <w:num w:numId="6" w16cid:durableId="659967400">
    <w:abstractNumId w:val="5"/>
  </w:num>
  <w:num w:numId="7" w16cid:durableId="1694650466">
    <w:abstractNumId w:val="6"/>
  </w:num>
  <w:num w:numId="8" w16cid:durableId="1419670770">
    <w:abstractNumId w:val="9"/>
  </w:num>
  <w:num w:numId="9" w16cid:durableId="390814867">
    <w:abstractNumId w:val="10"/>
  </w:num>
  <w:num w:numId="10" w16cid:durableId="1641571381">
    <w:abstractNumId w:val="7"/>
  </w:num>
  <w:num w:numId="11" w16cid:durableId="1145004732">
    <w:abstractNumId w:val="8"/>
  </w:num>
  <w:num w:numId="12" w16cid:durableId="1625502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B3"/>
    <w:rsid w:val="000D7EBA"/>
    <w:rsid w:val="001A68E8"/>
    <w:rsid w:val="00223C46"/>
    <w:rsid w:val="002767F0"/>
    <w:rsid w:val="0033603D"/>
    <w:rsid w:val="00370535"/>
    <w:rsid w:val="003B0258"/>
    <w:rsid w:val="003E7B5F"/>
    <w:rsid w:val="00403CAF"/>
    <w:rsid w:val="00485280"/>
    <w:rsid w:val="00513F62"/>
    <w:rsid w:val="00524C6C"/>
    <w:rsid w:val="00550173"/>
    <w:rsid w:val="00623E2D"/>
    <w:rsid w:val="00791CB9"/>
    <w:rsid w:val="008563B2"/>
    <w:rsid w:val="00863EA3"/>
    <w:rsid w:val="008A1ECB"/>
    <w:rsid w:val="008D7A23"/>
    <w:rsid w:val="008E7668"/>
    <w:rsid w:val="00914549"/>
    <w:rsid w:val="009624D1"/>
    <w:rsid w:val="00996359"/>
    <w:rsid w:val="00A63E34"/>
    <w:rsid w:val="00A73491"/>
    <w:rsid w:val="00A7708A"/>
    <w:rsid w:val="00B729B3"/>
    <w:rsid w:val="00B9340D"/>
    <w:rsid w:val="00BC353E"/>
    <w:rsid w:val="00BD2D84"/>
    <w:rsid w:val="00C5048C"/>
    <w:rsid w:val="00CF4A54"/>
    <w:rsid w:val="00D10CF9"/>
    <w:rsid w:val="00DE6903"/>
    <w:rsid w:val="00E055FA"/>
    <w:rsid w:val="00E15EC4"/>
    <w:rsid w:val="00E24DE7"/>
    <w:rsid w:val="00EC7CC0"/>
    <w:rsid w:val="00F10DA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C959"/>
  <w15:chartTrackingRefBased/>
  <w15:docId w15:val="{C693A179-E7E2-405F-ABA7-CAC5396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A68E8"/>
  </w:style>
  <w:style w:type="table" w:styleId="Tabela-Siatka">
    <w:name w:val="Table Grid"/>
    <w:basedOn w:val="Standardowy"/>
    <w:uiPriority w:val="59"/>
    <w:rsid w:val="00D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048C"/>
    <w:pPr>
      <w:ind w:left="708"/>
    </w:pPr>
  </w:style>
  <w:style w:type="character" w:styleId="Hipercze">
    <w:name w:val="Hyperlink"/>
    <w:uiPriority w:val="99"/>
    <w:unhideWhenUsed/>
    <w:rsid w:val="00C5048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63B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6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E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E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A3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9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szewy.pl" TargetMode="External"/><Relationship Id="rId12" Type="http://schemas.openxmlformats.org/officeDocument/2006/relationships/hyperlink" Target="mailto:iod@wfos.gda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fos.gdans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933C-F413-490C-8710-DF80EE51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cp:lastModifiedBy>Maciej Jedrzynski</cp:lastModifiedBy>
  <cp:revision>2</cp:revision>
  <cp:lastPrinted>2024-05-06T09:53:00Z</cp:lastPrinted>
  <dcterms:created xsi:type="dcterms:W3CDTF">2025-03-31T12:39:00Z</dcterms:created>
  <dcterms:modified xsi:type="dcterms:W3CDTF">2025-03-31T12:39:00Z</dcterms:modified>
</cp:coreProperties>
</file>